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2C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1443C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52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  <w:t>采购需求参数</w:t>
      </w:r>
    </w:p>
    <w:p w14:paraId="46BD7899">
      <w:pPr>
        <w:pStyle w:val="2"/>
        <w:bidi w:val="0"/>
        <w:jc w:val="center"/>
        <w:rPr>
          <w:rFonts w:hint="default"/>
          <w:sz w:val="28"/>
          <w:szCs w:val="18"/>
          <w:lang w:val="en-US" w:eastAsia="zh-CN"/>
        </w:rPr>
      </w:pPr>
      <w:r>
        <w:rPr>
          <w:rFonts w:hint="eastAsia"/>
          <w:sz w:val="28"/>
          <w:szCs w:val="18"/>
          <w:lang w:val="en-US" w:eastAsia="zh-CN"/>
        </w:rPr>
        <w:t>一、体外膈肌起搏治疗仪参数</w:t>
      </w:r>
    </w:p>
    <w:p w14:paraId="73EF2A5A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1.</w:t>
      </w:r>
      <w:r>
        <w:rPr>
          <w:sz w:val="32"/>
          <w:szCs w:val="32"/>
        </w:rPr>
        <w:t>工作条件：</w:t>
      </w:r>
    </w:p>
    <w:p w14:paraId="0C667EB3">
      <w:pPr>
        <w:bidi w:val="0"/>
        <w:rPr>
          <w:sz w:val="32"/>
          <w:szCs w:val="32"/>
        </w:rPr>
      </w:pPr>
      <w:r>
        <w:rPr>
          <w:sz w:val="32"/>
          <w:szCs w:val="32"/>
        </w:rPr>
        <w:t>1.1</w:t>
      </w:r>
      <w:r>
        <w:rPr>
          <w:rFonts w:hint="eastAsia"/>
          <w:sz w:val="32"/>
          <w:szCs w:val="32"/>
          <w:lang w:eastAsia="zh-CN"/>
        </w:rPr>
        <w:t xml:space="preserve">. </w:t>
      </w:r>
      <w:r>
        <w:rPr>
          <w:sz w:val="32"/>
          <w:szCs w:val="32"/>
        </w:rPr>
        <w:t>环境温度：5℃～40℃；</w:t>
      </w:r>
    </w:p>
    <w:p w14:paraId="55BC4685">
      <w:pPr>
        <w:bidi w:val="0"/>
        <w:rPr>
          <w:sz w:val="32"/>
          <w:szCs w:val="32"/>
        </w:rPr>
      </w:pPr>
      <w:r>
        <w:rPr>
          <w:sz w:val="32"/>
          <w:szCs w:val="32"/>
        </w:rPr>
        <w:t>1.2</w:t>
      </w:r>
      <w:r>
        <w:rPr>
          <w:rFonts w:hint="eastAsia"/>
          <w:sz w:val="32"/>
          <w:szCs w:val="32"/>
          <w:lang w:eastAsia="zh-CN"/>
        </w:rPr>
        <w:t xml:space="preserve">. </w:t>
      </w:r>
      <w:r>
        <w:rPr>
          <w:sz w:val="32"/>
          <w:szCs w:val="32"/>
        </w:rPr>
        <w:t>相对湿度：≤80%；</w:t>
      </w:r>
    </w:p>
    <w:p w14:paraId="1347212F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 xml:space="preserve">1.3. </w:t>
      </w:r>
      <w:r>
        <w:rPr>
          <w:sz w:val="32"/>
          <w:szCs w:val="32"/>
        </w:rPr>
        <w:t>大气压范围：860hPa～1060hPa；</w:t>
      </w:r>
    </w:p>
    <w:p w14:paraId="28C684A3">
      <w:pPr>
        <w:bidi w:val="0"/>
        <w:rPr>
          <w:sz w:val="32"/>
          <w:szCs w:val="32"/>
        </w:rPr>
      </w:pPr>
      <w:r>
        <w:rPr>
          <w:sz w:val="32"/>
          <w:szCs w:val="32"/>
        </w:rPr>
        <w:t>1.4</w:t>
      </w:r>
      <w:r>
        <w:rPr>
          <w:rFonts w:hint="eastAsia"/>
          <w:sz w:val="32"/>
          <w:szCs w:val="32"/>
          <w:lang w:eastAsia="zh-CN"/>
        </w:rPr>
        <w:t xml:space="preserve">. </w:t>
      </w:r>
      <w:r>
        <w:rPr>
          <w:sz w:val="32"/>
          <w:szCs w:val="32"/>
        </w:rPr>
        <w:t>电源：AC 220V±10% 50Hz±2% / DC 3.8V±20%。</w:t>
      </w:r>
    </w:p>
    <w:p w14:paraId="15811ED2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2.</w:t>
      </w:r>
      <w:r>
        <w:rPr>
          <w:sz w:val="32"/>
          <w:szCs w:val="32"/>
        </w:rPr>
        <w:t>台式机设计，小巧便携，可选配推车结合使用；</w:t>
      </w:r>
    </w:p>
    <w:p w14:paraId="564140E2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3.</w:t>
      </w:r>
      <w:r>
        <w:rPr>
          <w:sz w:val="32"/>
          <w:szCs w:val="32"/>
        </w:rPr>
        <w:t>高清触摸屏操作，所有调节均可通过触控按压操作实现；</w:t>
      </w:r>
    </w:p>
    <w:p w14:paraId="04935436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4.</w:t>
      </w:r>
      <w:r>
        <w:rPr>
          <w:sz w:val="32"/>
          <w:szCs w:val="32"/>
        </w:rPr>
        <w:t>双通道输出，每通道分左右，可单独调节；</w:t>
      </w:r>
    </w:p>
    <w:p w14:paraId="0AC1F27C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5.</w:t>
      </w:r>
      <w:r>
        <w:rPr>
          <w:sz w:val="32"/>
          <w:szCs w:val="32"/>
        </w:rPr>
        <w:t>治疗时间：5～120分钟，分八档可调，允差为±5%；</w:t>
      </w:r>
    </w:p>
    <w:p w14:paraId="6F8415D9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6.</w:t>
      </w:r>
      <w:r>
        <w:rPr>
          <w:sz w:val="32"/>
          <w:szCs w:val="32"/>
        </w:rPr>
        <w:t>脉冲宽度：50μs～500μs范围内多档可调，允差为±10%；或脉冲宽度固定值在100μs～400μs范围内可选，允差为±10%；输出波形可为非调制或调制波形，满足临床刺激需求。</w:t>
      </w:r>
    </w:p>
    <w:p w14:paraId="12C2083C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7.</w:t>
      </w:r>
      <w:r>
        <w:rPr>
          <w:sz w:val="32"/>
          <w:szCs w:val="32"/>
        </w:rPr>
        <w:t>脉冲频率：1Hz～150Hz范围内多档可调，至少包含低频段（≤50Hz）5个以上可选档位，允差为±10%；频率与周期的对应关系应符合物理学基本换算。</w:t>
      </w:r>
    </w:p>
    <w:p w14:paraId="70B81C0E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8.</w:t>
      </w:r>
      <w:r>
        <w:rPr>
          <w:sz w:val="32"/>
          <w:szCs w:val="32"/>
        </w:rPr>
        <w:t>负载抗阻500Ω时，输出脉冲幅度≤</w:t>
      </w:r>
      <w:r>
        <w:rPr>
          <w:rFonts w:hint="eastAsia"/>
          <w:sz w:val="32"/>
          <w:szCs w:val="32"/>
          <w:lang w:eastAsia="zh-CN"/>
        </w:rPr>
        <w:t>30V；</w:t>
      </w:r>
    </w:p>
    <w:p w14:paraId="7A2E6C46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9. 开路</w:t>
      </w:r>
      <w:r>
        <w:rPr>
          <w:sz w:val="32"/>
          <w:szCs w:val="32"/>
        </w:rPr>
        <w:t>时输出峰值电压≤500V</w:t>
      </w:r>
    </w:p>
    <w:p w14:paraId="018D0D43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10.</w:t>
      </w:r>
      <w:r>
        <w:rPr>
          <w:sz w:val="32"/>
          <w:szCs w:val="32"/>
        </w:rPr>
        <w:t>刺激强度：连续可调或分档可调，档位不少于20档；若采用分档调节，每档位脉冲幅度增量≤1.5V，最大输出脉冲幅度满足临床需求。</w:t>
      </w:r>
    </w:p>
    <w:p w14:paraId="2E2BBF3D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11.</w:t>
      </w:r>
      <w:r>
        <w:rPr>
          <w:sz w:val="32"/>
          <w:szCs w:val="32"/>
        </w:rPr>
        <w:t>刺激次数（间歇输出频率）：1～60次/分钟范围内可调，或具备可调的工作/间歇时间比功能，间歇周期允差为±10%。</w:t>
      </w:r>
    </w:p>
    <w:p w14:paraId="5DA94C71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12.</w:t>
      </w:r>
      <w:r>
        <w:rPr>
          <w:sz w:val="32"/>
          <w:szCs w:val="32"/>
        </w:rPr>
        <w:t>仪器具有指导患者或其他操作人员进行贴片的功能；</w:t>
      </w:r>
    </w:p>
    <w:p w14:paraId="154C07F9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13.</w:t>
      </w:r>
      <w:r>
        <w:rPr>
          <w:sz w:val="32"/>
          <w:szCs w:val="32"/>
        </w:rPr>
        <w:t>开机时有蜂鸣器提醒功能，正常输出时具有LED闪光指示的功能；</w:t>
      </w:r>
    </w:p>
    <w:p w14:paraId="4DA70C84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14.</w:t>
      </w:r>
      <w:r>
        <w:rPr>
          <w:sz w:val="32"/>
          <w:szCs w:val="32"/>
        </w:rPr>
        <w:t>工作时间有倒计时功能，结束治疗时有声音提示和图文提示；</w:t>
      </w:r>
    </w:p>
    <w:p w14:paraId="697933A8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15.</w:t>
      </w:r>
      <w:r>
        <w:rPr>
          <w:sz w:val="32"/>
          <w:szCs w:val="32"/>
        </w:rPr>
        <w:t>仪器内置电池，并配置有电量提示功能；</w:t>
      </w:r>
    </w:p>
    <w:p w14:paraId="11607A40">
      <w:pPr>
        <w:bidi w:val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16.</w:t>
      </w:r>
      <w:r>
        <w:rPr>
          <w:sz w:val="32"/>
          <w:szCs w:val="32"/>
        </w:rPr>
        <w:t>仪器内置嵌入式软件控制系统，软件功能应满足本技术参数全部功能实现要求，具备稳定运行及故障保护机制。</w:t>
      </w:r>
    </w:p>
    <w:p w14:paraId="133F675D">
      <w:pPr>
        <w:bidi w:val="0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17. 整机质保3年。</w:t>
      </w:r>
    </w:p>
    <w:p w14:paraId="2A36867A">
      <w:pPr>
        <w:bidi w:val="0"/>
        <w:rPr>
          <w:sz w:val="32"/>
          <w:szCs w:val="32"/>
        </w:rPr>
      </w:pPr>
    </w:p>
    <w:p w14:paraId="3A3CF661">
      <w:pPr>
        <w:pStyle w:val="2"/>
        <w:bidi w:val="0"/>
        <w:jc w:val="center"/>
        <w:rPr>
          <w:rFonts w:hint="default"/>
          <w:sz w:val="36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二、</w:t>
      </w:r>
      <w:r>
        <w:rPr>
          <w:rFonts w:hint="eastAsia"/>
          <w:sz w:val="36"/>
          <w:szCs w:val="21"/>
          <w:lang w:val="en-US" w:eastAsia="zh-CN"/>
        </w:rPr>
        <w:t>动态心电图仪参数</w:t>
      </w:r>
    </w:p>
    <w:p w14:paraId="6983A604">
      <w:pPr>
        <w:bidi w:val="0"/>
        <w:rPr>
          <w:sz w:val="28"/>
          <w:szCs w:val="36"/>
        </w:rPr>
      </w:pPr>
      <w:r>
        <w:rPr>
          <w:rFonts w:hint="eastAsia"/>
          <w:sz w:val="28"/>
          <w:szCs w:val="36"/>
          <w:lang w:eastAsia="zh-CN"/>
        </w:rPr>
        <w:t xml:space="preserve">1. </w:t>
      </w:r>
      <w:r>
        <w:rPr>
          <w:sz w:val="28"/>
          <w:szCs w:val="36"/>
        </w:rPr>
        <w:t>采集盒</w:t>
      </w:r>
    </w:p>
    <w:p w14:paraId="6832BDAA">
      <w:pPr>
        <w:bidi w:val="0"/>
        <w:rPr>
          <w:sz w:val="28"/>
          <w:szCs w:val="36"/>
        </w:rPr>
      </w:pPr>
      <w:r>
        <w:rPr>
          <w:sz w:val="28"/>
          <w:szCs w:val="36"/>
        </w:rPr>
        <w:t>1.1</w:t>
      </w:r>
      <w:r>
        <w:rPr>
          <w:rFonts w:hint="eastAsia"/>
          <w:sz w:val="28"/>
          <w:szCs w:val="36"/>
          <w:lang w:eastAsia="zh-CN"/>
        </w:rPr>
        <w:t>. 设备</w:t>
      </w:r>
      <w:r>
        <w:rPr>
          <w:sz w:val="28"/>
          <w:szCs w:val="36"/>
        </w:rPr>
        <w:t>重量≤50g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sz w:val="28"/>
          <w:szCs w:val="36"/>
        </w:rPr>
        <w:t>方便受检者佩戴</w:t>
      </w:r>
    </w:p>
    <w:p w14:paraId="41963F4F">
      <w:pPr>
        <w:bidi w:val="0"/>
        <w:rPr>
          <w:sz w:val="28"/>
          <w:szCs w:val="36"/>
        </w:rPr>
      </w:pPr>
      <w:r>
        <w:rPr>
          <w:sz w:val="28"/>
          <w:szCs w:val="36"/>
        </w:rPr>
        <w:t>1.2</w:t>
      </w:r>
      <w:r>
        <w:rPr>
          <w:rFonts w:hint="eastAsia"/>
          <w:sz w:val="28"/>
          <w:szCs w:val="36"/>
          <w:lang w:eastAsia="zh-CN"/>
        </w:rPr>
        <w:t>. 存储容量</w:t>
      </w:r>
      <w:r>
        <w:rPr>
          <w:sz w:val="28"/>
          <w:szCs w:val="36"/>
        </w:rPr>
        <w:t>≥1G，支持数据本地存储及高速数据导出功能，可通过物理接口或标准无线传输方式读取数据</w:t>
      </w:r>
    </w:p>
    <w:p w14:paraId="298B2CDC">
      <w:pPr>
        <w:bidi w:val="0"/>
        <w:rPr>
          <w:sz w:val="28"/>
          <w:szCs w:val="36"/>
        </w:rPr>
      </w:pPr>
      <w:r>
        <w:rPr>
          <w:sz w:val="28"/>
          <w:szCs w:val="36"/>
        </w:rPr>
        <w:t>1.3</w:t>
      </w:r>
      <w:r>
        <w:rPr>
          <w:rFonts w:hint="eastAsia"/>
          <w:sz w:val="28"/>
          <w:szCs w:val="36"/>
          <w:lang w:eastAsia="zh-CN"/>
        </w:rPr>
        <w:t>. ▲</w:t>
      </w:r>
      <w:r>
        <w:rPr>
          <w:sz w:val="28"/>
          <w:szCs w:val="36"/>
        </w:rPr>
        <w:t>配备显示屏，可查看病人信息、起搏状态、电极连接情况及波形信息（提供产品说明书证明）</w:t>
      </w:r>
    </w:p>
    <w:p w14:paraId="5890A321">
      <w:pPr>
        <w:bidi w:val="0"/>
        <w:rPr>
          <w:sz w:val="28"/>
          <w:szCs w:val="36"/>
        </w:rPr>
      </w:pPr>
      <w:r>
        <w:rPr>
          <w:sz w:val="28"/>
          <w:szCs w:val="36"/>
        </w:rPr>
        <w:t>1.4</w:t>
      </w:r>
      <w:r>
        <w:rPr>
          <w:rFonts w:hint="eastAsia"/>
          <w:sz w:val="28"/>
          <w:szCs w:val="36"/>
          <w:lang w:eastAsia="zh-CN"/>
        </w:rPr>
        <w:t>. 具备</w:t>
      </w:r>
      <w:r>
        <w:rPr>
          <w:sz w:val="28"/>
          <w:szCs w:val="36"/>
        </w:rPr>
        <w:t>便捷的操作方式，可设置记录器的记录参数、波形切换等操作</w:t>
      </w:r>
    </w:p>
    <w:p w14:paraId="6197B06C">
      <w:pPr>
        <w:bidi w:val="0"/>
        <w:rPr>
          <w:sz w:val="28"/>
          <w:szCs w:val="36"/>
        </w:rPr>
      </w:pPr>
      <w:r>
        <w:rPr>
          <w:sz w:val="28"/>
          <w:szCs w:val="36"/>
        </w:rPr>
        <w:t>1.5</w:t>
      </w:r>
      <w:r>
        <w:rPr>
          <w:rFonts w:hint="eastAsia"/>
          <w:sz w:val="28"/>
          <w:szCs w:val="36"/>
          <w:lang w:eastAsia="zh-CN"/>
        </w:rPr>
        <w:t>. 具有</w:t>
      </w:r>
      <w:r>
        <w:rPr>
          <w:sz w:val="28"/>
          <w:szCs w:val="36"/>
        </w:rPr>
        <w:t>事件按钮，可以准确记录事件发生的时间</w:t>
      </w:r>
    </w:p>
    <w:p w14:paraId="242F5C22">
      <w:pPr>
        <w:bidi w:val="0"/>
        <w:rPr>
          <w:sz w:val="28"/>
          <w:szCs w:val="36"/>
        </w:rPr>
      </w:pPr>
      <w:r>
        <w:rPr>
          <w:sz w:val="28"/>
          <w:szCs w:val="36"/>
        </w:rPr>
        <w:t>1.6</w:t>
      </w:r>
      <w:r>
        <w:rPr>
          <w:rFonts w:hint="eastAsia"/>
          <w:sz w:val="28"/>
          <w:szCs w:val="36"/>
          <w:lang w:eastAsia="zh-CN"/>
        </w:rPr>
        <w:t>. ▲</w:t>
      </w:r>
      <w:r>
        <w:rPr>
          <w:sz w:val="28"/>
          <w:szCs w:val="36"/>
        </w:rPr>
        <w:t>具备防水功能，防水等级不低于IPX4，避免清洁消毒影响采集盒寿命（提供产品检验报告证明）</w:t>
      </w:r>
    </w:p>
    <w:p w14:paraId="252162DF">
      <w:pPr>
        <w:bidi w:val="0"/>
        <w:rPr>
          <w:sz w:val="28"/>
          <w:szCs w:val="36"/>
        </w:rPr>
      </w:pPr>
      <w:r>
        <w:rPr>
          <w:sz w:val="28"/>
          <w:szCs w:val="36"/>
        </w:rPr>
        <w:t>1.7</w:t>
      </w:r>
      <w:r>
        <w:rPr>
          <w:rFonts w:hint="eastAsia"/>
          <w:sz w:val="28"/>
          <w:szCs w:val="36"/>
          <w:lang w:eastAsia="zh-CN"/>
        </w:rPr>
        <w:t>. 具备</w:t>
      </w:r>
      <w:r>
        <w:rPr>
          <w:sz w:val="28"/>
          <w:szCs w:val="36"/>
        </w:rPr>
        <w:t>病历保护功能，如果监测到记录器中含有没有分析的数据，记录盒会报警提示，保证数据不丢失</w:t>
      </w:r>
    </w:p>
    <w:p w14:paraId="19FEB693">
      <w:pPr>
        <w:bidi w:val="0"/>
        <w:rPr>
          <w:sz w:val="28"/>
          <w:szCs w:val="36"/>
        </w:rPr>
      </w:pPr>
      <w:r>
        <w:rPr>
          <w:sz w:val="28"/>
          <w:szCs w:val="36"/>
        </w:rPr>
        <w:t>1.8</w:t>
      </w:r>
      <w:r>
        <w:rPr>
          <w:rFonts w:hint="eastAsia"/>
          <w:sz w:val="28"/>
          <w:szCs w:val="36"/>
          <w:lang w:eastAsia="zh-CN"/>
        </w:rPr>
        <w:t>. 具备</w:t>
      </w:r>
      <w:r>
        <w:rPr>
          <w:sz w:val="28"/>
          <w:szCs w:val="36"/>
        </w:rPr>
        <w:t>自动关机功能，长时间空闲状态或记录完成后可自动关机节约电池电量</w:t>
      </w:r>
    </w:p>
    <w:p w14:paraId="3690C21E">
      <w:pPr>
        <w:bidi w:val="0"/>
        <w:rPr>
          <w:sz w:val="28"/>
          <w:szCs w:val="36"/>
        </w:rPr>
      </w:pPr>
      <w:r>
        <w:rPr>
          <w:rFonts w:hint="eastAsia"/>
          <w:sz w:val="28"/>
          <w:szCs w:val="36"/>
          <w:lang w:eastAsia="zh-CN"/>
        </w:rPr>
        <w:t xml:space="preserve">2. </w:t>
      </w:r>
      <w:r>
        <w:rPr>
          <w:sz w:val="28"/>
          <w:szCs w:val="36"/>
        </w:rPr>
        <w:t>信号处理</w:t>
      </w:r>
    </w:p>
    <w:p w14:paraId="0BFB85DB">
      <w:pPr>
        <w:bidi w:val="0"/>
        <w:rPr>
          <w:sz w:val="28"/>
          <w:szCs w:val="36"/>
        </w:rPr>
      </w:pPr>
      <w:r>
        <w:rPr>
          <w:sz w:val="28"/>
          <w:szCs w:val="36"/>
        </w:rPr>
        <w:t>2.1</w:t>
      </w:r>
      <w:r>
        <w:rPr>
          <w:rFonts w:hint="eastAsia"/>
          <w:sz w:val="28"/>
          <w:szCs w:val="36"/>
          <w:lang w:eastAsia="zh-CN"/>
        </w:rPr>
        <w:t>. 记录</w:t>
      </w:r>
      <w:r>
        <w:rPr>
          <w:sz w:val="28"/>
          <w:szCs w:val="36"/>
        </w:rPr>
        <w:t>通道：支持12通道/3通道，根据导联线自适应，不需要手动调节</w:t>
      </w:r>
    </w:p>
    <w:p w14:paraId="45302B87">
      <w:pPr>
        <w:bidi w:val="0"/>
        <w:rPr>
          <w:sz w:val="28"/>
          <w:szCs w:val="36"/>
        </w:rPr>
      </w:pPr>
      <w:r>
        <w:rPr>
          <w:sz w:val="28"/>
          <w:szCs w:val="36"/>
        </w:rPr>
        <w:t>2.2</w:t>
      </w:r>
      <w:r>
        <w:rPr>
          <w:rFonts w:hint="eastAsia"/>
          <w:sz w:val="28"/>
          <w:szCs w:val="36"/>
          <w:lang w:eastAsia="zh-CN"/>
        </w:rPr>
        <w:t>. ▲</w:t>
      </w:r>
      <w:r>
        <w:rPr>
          <w:sz w:val="28"/>
          <w:szCs w:val="36"/>
        </w:rPr>
        <w:t>频率响应：0.05Hz</w:t>
      </w:r>
      <w:r>
        <w:rPr>
          <w:rFonts w:hint="eastAsia"/>
          <w:sz w:val="28"/>
          <w:szCs w:val="36"/>
          <w:lang w:eastAsia="zh-CN"/>
        </w:rPr>
        <w:t>～</w:t>
      </w:r>
      <w:r>
        <w:rPr>
          <w:sz w:val="28"/>
          <w:szCs w:val="36"/>
        </w:rPr>
        <w:t>100Hz（提供产品第三方检验报告证明）</w:t>
      </w:r>
    </w:p>
    <w:p w14:paraId="298BEA08">
      <w:pPr>
        <w:bidi w:val="0"/>
        <w:rPr>
          <w:sz w:val="28"/>
          <w:szCs w:val="36"/>
        </w:rPr>
      </w:pPr>
      <w:r>
        <w:rPr>
          <w:sz w:val="28"/>
          <w:szCs w:val="36"/>
        </w:rPr>
        <w:t>2.3</w:t>
      </w:r>
      <w:r>
        <w:rPr>
          <w:rFonts w:hint="eastAsia"/>
          <w:sz w:val="28"/>
          <w:szCs w:val="36"/>
          <w:lang w:eastAsia="zh-CN"/>
        </w:rPr>
        <w:t>. ▲</w:t>
      </w:r>
      <w:r>
        <w:rPr>
          <w:sz w:val="28"/>
          <w:szCs w:val="36"/>
        </w:rPr>
        <w:t>输入阻抗：≥40MΩ（提供产品第三方检验报告证明）</w:t>
      </w:r>
    </w:p>
    <w:p w14:paraId="5B63C632">
      <w:pPr>
        <w:bidi w:val="0"/>
        <w:rPr>
          <w:sz w:val="28"/>
          <w:szCs w:val="36"/>
        </w:rPr>
      </w:pPr>
      <w:r>
        <w:rPr>
          <w:sz w:val="28"/>
          <w:szCs w:val="36"/>
        </w:rPr>
        <w:t>2.4</w:t>
      </w:r>
      <w:r>
        <w:rPr>
          <w:rFonts w:hint="eastAsia"/>
          <w:sz w:val="28"/>
          <w:szCs w:val="36"/>
          <w:lang w:eastAsia="zh-CN"/>
        </w:rPr>
        <w:t>. 耐</w:t>
      </w:r>
      <w:r>
        <w:rPr>
          <w:sz w:val="28"/>
          <w:szCs w:val="36"/>
        </w:rPr>
        <w:t>极化电压：≥±300mV</w:t>
      </w:r>
    </w:p>
    <w:p w14:paraId="04E83099">
      <w:pPr>
        <w:bidi w:val="0"/>
        <w:rPr>
          <w:sz w:val="28"/>
          <w:szCs w:val="36"/>
        </w:rPr>
      </w:pPr>
      <w:r>
        <w:rPr>
          <w:sz w:val="28"/>
          <w:szCs w:val="36"/>
        </w:rPr>
        <w:t>2.5</w:t>
      </w:r>
      <w:r>
        <w:rPr>
          <w:rFonts w:hint="eastAsia"/>
          <w:sz w:val="28"/>
          <w:szCs w:val="36"/>
          <w:lang w:eastAsia="zh-CN"/>
        </w:rPr>
        <w:t>. ▲</w:t>
      </w:r>
      <w:r>
        <w:rPr>
          <w:sz w:val="28"/>
          <w:szCs w:val="36"/>
        </w:rPr>
        <w:t>共模抑制比：≥100dB（提供产品第三方检验报告证明）</w:t>
      </w:r>
    </w:p>
    <w:p w14:paraId="641FDAAC">
      <w:pPr>
        <w:bidi w:val="0"/>
        <w:rPr>
          <w:sz w:val="28"/>
          <w:szCs w:val="36"/>
        </w:rPr>
      </w:pPr>
      <w:r>
        <w:rPr>
          <w:sz w:val="28"/>
          <w:szCs w:val="36"/>
        </w:rPr>
        <w:t>2.6</w:t>
      </w:r>
      <w:r>
        <w:rPr>
          <w:rFonts w:hint="eastAsia"/>
          <w:sz w:val="28"/>
          <w:szCs w:val="36"/>
          <w:lang w:eastAsia="zh-CN"/>
        </w:rPr>
        <w:t>. 采样率</w:t>
      </w:r>
      <w:r>
        <w:rPr>
          <w:sz w:val="28"/>
          <w:szCs w:val="36"/>
        </w:rPr>
        <w:t>：≥1000Hz</w:t>
      </w:r>
    </w:p>
    <w:p w14:paraId="687D098F">
      <w:pPr>
        <w:bidi w:val="0"/>
        <w:rPr>
          <w:sz w:val="28"/>
          <w:szCs w:val="36"/>
        </w:rPr>
      </w:pPr>
      <w:r>
        <w:rPr>
          <w:sz w:val="28"/>
          <w:szCs w:val="36"/>
        </w:rPr>
        <w:t>2.7A/D精度：24位</w:t>
      </w:r>
    </w:p>
    <w:p w14:paraId="1738D18C">
      <w:pPr>
        <w:bidi w:val="0"/>
        <w:rPr>
          <w:sz w:val="28"/>
          <w:szCs w:val="36"/>
        </w:rPr>
      </w:pPr>
      <w:r>
        <w:rPr>
          <w:sz w:val="28"/>
          <w:szCs w:val="36"/>
        </w:rPr>
        <w:t>2.8</w:t>
      </w:r>
      <w:r>
        <w:rPr>
          <w:rFonts w:hint="eastAsia"/>
          <w:sz w:val="28"/>
          <w:szCs w:val="36"/>
          <w:lang w:eastAsia="zh-CN"/>
        </w:rPr>
        <w:t>. ▲</w:t>
      </w:r>
      <w:r>
        <w:rPr>
          <w:sz w:val="28"/>
          <w:szCs w:val="36"/>
        </w:rPr>
        <w:t>采集盒具备起搏检测功能，可有效识别起搏信号，避免伪差干扰导致的起搏信号误检或漏检（提供产品说明书证明）</w:t>
      </w:r>
    </w:p>
    <w:p w14:paraId="2A0C2EE7">
      <w:pPr>
        <w:bidi w:val="0"/>
        <w:rPr>
          <w:sz w:val="28"/>
          <w:szCs w:val="36"/>
        </w:rPr>
      </w:pPr>
      <w:r>
        <w:rPr>
          <w:rFonts w:hint="eastAsia"/>
          <w:sz w:val="28"/>
          <w:szCs w:val="36"/>
          <w:lang w:eastAsia="zh-CN"/>
        </w:rPr>
        <w:t xml:space="preserve">3. </w:t>
      </w:r>
      <w:r>
        <w:rPr>
          <w:sz w:val="28"/>
          <w:szCs w:val="36"/>
        </w:rPr>
        <w:t>分析软件</w:t>
      </w:r>
    </w:p>
    <w:p w14:paraId="21116B94">
      <w:pPr>
        <w:bidi w:val="0"/>
        <w:rPr>
          <w:sz w:val="28"/>
          <w:szCs w:val="36"/>
        </w:rPr>
      </w:pPr>
      <w:r>
        <w:rPr>
          <w:sz w:val="28"/>
          <w:szCs w:val="36"/>
        </w:rPr>
        <w:t>3.1</w:t>
      </w:r>
      <w:r>
        <w:rPr>
          <w:rFonts w:hint="eastAsia"/>
          <w:sz w:val="28"/>
          <w:szCs w:val="36"/>
          <w:lang w:eastAsia="zh-CN"/>
        </w:rPr>
        <w:t>. 支持</w:t>
      </w:r>
      <w:r>
        <w:rPr>
          <w:sz w:val="28"/>
          <w:szCs w:val="36"/>
        </w:rPr>
        <w:t>根据用户需要，自定义配置软件界面工作流程</w:t>
      </w:r>
    </w:p>
    <w:p w14:paraId="58FC0E71">
      <w:pPr>
        <w:bidi w:val="0"/>
        <w:rPr>
          <w:sz w:val="28"/>
          <w:szCs w:val="36"/>
        </w:rPr>
      </w:pPr>
      <w:r>
        <w:rPr>
          <w:sz w:val="28"/>
          <w:szCs w:val="36"/>
        </w:rPr>
        <w:t>3.2</w:t>
      </w:r>
      <w:r>
        <w:rPr>
          <w:rFonts w:hint="eastAsia"/>
          <w:sz w:val="28"/>
          <w:szCs w:val="36"/>
          <w:lang w:eastAsia="zh-CN"/>
        </w:rPr>
        <w:t>. 具备</w:t>
      </w:r>
      <w:r>
        <w:rPr>
          <w:sz w:val="28"/>
          <w:szCs w:val="36"/>
        </w:rPr>
        <w:t>独立儿童分析模式：提供针对儿童的特异性分析算法来进行儿童患者的数据分析，提高分析的准确性</w:t>
      </w:r>
    </w:p>
    <w:p w14:paraId="74A1CBA1">
      <w:pPr>
        <w:bidi w:val="0"/>
        <w:rPr>
          <w:sz w:val="28"/>
          <w:szCs w:val="36"/>
        </w:rPr>
      </w:pPr>
      <w:r>
        <w:rPr>
          <w:sz w:val="28"/>
          <w:szCs w:val="36"/>
        </w:rPr>
        <w:t>3.3</w:t>
      </w:r>
      <w:r>
        <w:rPr>
          <w:rFonts w:hint="eastAsia"/>
          <w:sz w:val="28"/>
          <w:szCs w:val="36"/>
          <w:lang w:eastAsia="zh-CN"/>
        </w:rPr>
        <w:t>. 心电</w:t>
      </w:r>
      <w:r>
        <w:rPr>
          <w:sz w:val="28"/>
          <w:szCs w:val="36"/>
        </w:rPr>
        <w:t>数据滤波：提供工频滤波、基线漂移滤波、低通滤波等多种滤波功能，提高所采集的心电信号分析质量</w:t>
      </w:r>
    </w:p>
    <w:p w14:paraId="05A530DA">
      <w:pPr>
        <w:bidi w:val="0"/>
        <w:rPr>
          <w:sz w:val="28"/>
          <w:szCs w:val="36"/>
        </w:rPr>
      </w:pPr>
      <w:r>
        <w:rPr>
          <w:sz w:val="28"/>
          <w:szCs w:val="36"/>
        </w:rPr>
        <w:t>3.4</w:t>
      </w:r>
      <w:r>
        <w:rPr>
          <w:rFonts w:hint="eastAsia"/>
          <w:sz w:val="28"/>
          <w:szCs w:val="36"/>
          <w:lang w:eastAsia="zh-CN"/>
        </w:rPr>
        <w:t>. 丰富</w:t>
      </w:r>
      <w:r>
        <w:rPr>
          <w:sz w:val="28"/>
          <w:szCs w:val="36"/>
        </w:rPr>
        <w:t>的心律失常分析手段：自动识别各类心律失常，可根据需要修改心律失常的自动判别参数，支持自定义心律失常事件</w:t>
      </w:r>
    </w:p>
    <w:p w14:paraId="34AA69F9">
      <w:pPr>
        <w:bidi w:val="0"/>
        <w:rPr>
          <w:sz w:val="28"/>
          <w:szCs w:val="36"/>
        </w:rPr>
      </w:pPr>
      <w:r>
        <w:rPr>
          <w:sz w:val="28"/>
          <w:szCs w:val="36"/>
        </w:rPr>
        <w:t>3.5</w:t>
      </w:r>
      <w:r>
        <w:rPr>
          <w:rFonts w:hint="eastAsia"/>
          <w:sz w:val="28"/>
          <w:szCs w:val="36"/>
          <w:lang w:eastAsia="zh-CN"/>
        </w:rPr>
        <w:t>. 准确</w:t>
      </w:r>
      <w:r>
        <w:rPr>
          <w:sz w:val="28"/>
          <w:szCs w:val="36"/>
        </w:rPr>
        <w:t>的QRS形态分类，可自动识别正常、房早、室早、插入性室早、起搏、伪差等</w:t>
      </w:r>
      <w:r>
        <w:rPr>
          <w:rFonts w:hint="eastAsia"/>
          <w:sz w:val="28"/>
          <w:szCs w:val="36"/>
          <w:lang w:eastAsia="zh-CN"/>
        </w:rPr>
        <w:t>心搏</w:t>
      </w:r>
      <w:r>
        <w:rPr>
          <w:sz w:val="28"/>
          <w:szCs w:val="36"/>
        </w:rPr>
        <w:t>类型，并支持不少于20种模板分类选项</w:t>
      </w:r>
    </w:p>
    <w:p w14:paraId="74C19E26">
      <w:pPr>
        <w:bidi w:val="0"/>
        <w:rPr>
          <w:sz w:val="28"/>
          <w:szCs w:val="36"/>
        </w:rPr>
      </w:pPr>
      <w:r>
        <w:rPr>
          <w:sz w:val="28"/>
          <w:szCs w:val="36"/>
        </w:rPr>
        <w:t>3.6</w:t>
      </w:r>
      <w:r>
        <w:rPr>
          <w:rFonts w:hint="eastAsia"/>
          <w:sz w:val="28"/>
          <w:szCs w:val="36"/>
          <w:lang w:eastAsia="zh-CN"/>
        </w:rPr>
        <w:t>. 模板</w:t>
      </w:r>
      <w:r>
        <w:rPr>
          <w:sz w:val="28"/>
          <w:szCs w:val="36"/>
        </w:rPr>
        <w:t>编辑功能：具有模板合并和拆分功能，方便医生进行快速归类，并对编辑过的模板进行标记</w:t>
      </w:r>
    </w:p>
    <w:p w14:paraId="6CA38FCC">
      <w:pPr>
        <w:bidi w:val="0"/>
        <w:rPr>
          <w:sz w:val="28"/>
          <w:szCs w:val="36"/>
        </w:rPr>
      </w:pPr>
      <w:r>
        <w:rPr>
          <w:sz w:val="28"/>
          <w:szCs w:val="36"/>
        </w:rPr>
        <w:t>3.7</w:t>
      </w:r>
      <w:r>
        <w:rPr>
          <w:rFonts w:hint="eastAsia"/>
          <w:sz w:val="28"/>
          <w:szCs w:val="36"/>
          <w:lang w:eastAsia="zh-CN"/>
        </w:rPr>
        <w:t>. 支持</w:t>
      </w:r>
      <w:r>
        <w:rPr>
          <w:sz w:val="28"/>
          <w:szCs w:val="36"/>
        </w:rPr>
        <w:t>在分析前或分析过程中将任意时间段定义为干扰不分析段</w:t>
      </w:r>
    </w:p>
    <w:p w14:paraId="4B67043F">
      <w:pPr>
        <w:bidi w:val="0"/>
        <w:rPr>
          <w:sz w:val="28"/>
          <w:szCs w:val="36"/>
        </w:rPr>
      </w:pPr>
      <w:r>
        <w:rPr>
          <w:sz w:val="28"/>
          <w:szCs w:val="36"/>
        </w:rPr>
        <w:t>3.8</w:t>
      </w:r>
      <w:r>
        <w:rPr>
          <w:rFonts w:hint="eastAsia"/>
          <w:sz w:val="28"/>
          <w:szCs w:val="36"/>
          <w:lang w:eastAsia="zh-CN"/>
        </w:rPr>
        <w:t>. 具有</w:t>
      </w:r>
      <w:r>
        <w:rPr>
          <w:sz w:val="28"/>
          <w:szCs w:val="36"/>
        </w:rPr>
        <w:t>波形叠加分析功能，支持多子分析窗，可对波形进行拆分、合并及修改（提供产品界面截图证明）</w:t>
      </w:r>
    </w:p>
    <w:p w14:paraId="247C81DE">
      <w:pPr>
        <w:bidi w:val="0"/>
        <w:rPr>
          <w:sz w:val="28"/>
          <w:szCs w:val="36"/>
        </w:rPr>
      </w:pPr>
      <w:r>
        <w:rPr>
          <w:sz w:val="28"/>
          <w:szCs w:val="36"/>
        </w:rPr>
        <w:t>3.9</w:t>
      </w:r>
      <w:r>
        <w:rPr>
          <w:rFonts w:hint="eastAsia"/>
          <w:sz w:val="28"/>
          <w:szCs w:val="36"/>
          <w:lang w:eastAsia="zh-CN"/>
        </w:rPr>
        <w:t>. 具有</w:t>
      </w:r>
      <w:r>
        <w:rPr>
          <w:sz w:val="28"/>
          <w:szCs w:val="36"/>
        </w:rPr>
        <w:t>散点图分析功能，支持按不同时间间隔显示分时散点图，并支持散点图与其他分析图联合分析（提供软件截图证明）</w:t>
      </w:r>
    </w:p>
    <w:p w14:paraId="277685EA">
      <w:pPr>
        <w:bidi w:val="0"/>
        <w:rPr>
          <w:sz w:val="28"/>
          <w:szCs w:val="36"/>
        </w:rPr>
      </w:pPr>
      <w:r>
        <w:rPr>
          <w:sz w:val="28"/>
          <w:szCs w:val="36"/>
        </w:rPr>
        <w:t>3.10</w:t>
      </w:r>
      <w:r>
        <w:rPr>
          <w:rFonts w:hint="eastAsia"/>
          <w:sz w:val="28"/>
          <w:szCs w:val="36"/>
          <w:lang w:eastAsia="zh-CN"/>
        </w:rPr>
        <w:t>. ▲</w:t>
      </w:r>
      <w:r>
        <w:rPr>
          <w:sz w:val="28"/>
          <w:szCs w:val="36"/>
        </w:rPr>
        <w:t>具备直方图功能，支持多种常用直方图类型（包括但不限于心率、RR间期、ST段等），并支持直方图与其他分析图联合分析（提供软件截图证明）</w:t>
      </w:r>
    </w:p>
    <w:p w14:paraId="4002F12A">
      <w:pPr>
        <w:bidi w:val="0"/>
        <w:rPr>
          <w:sz w:val="28"/>
          <w:szCs w:val="36"/>
        </w:rPr>
      </w:pPr>
      <w:r>
        <w:rPr>
          <w:sz w:val="28"/>
          <w:szCs w:val="36"/>
        </w:rPr>
        <w:t>3.11</w:t>
      </w:r>
      <w:r>
        <w:rPr>
          <w:rFonts w:hint="eastAsia"/>
          <w:sz w:val="28"/>
          <w:szCs w:val="36"/>
          <w:lang w:eastAsia="zh-CN"/>
        </w:rPr>
        <w:t>. ▲</w:t>
      </w:r>
      <w:r>
        <w:rPr>
          <w:sz w:val="28"/>
          <w:szCs w:val="36"/>
        </w:rPr>
        <w:t>具备房颤/房扑分析模块，可同屏联动显示心率趋势图和时间散点图，并支持自选时间段进行房颤复核分析（提供软件截图证明）</w:t>
      </w:r>
    </w:p>
    <w:p w14:paraId="02C0153E">
      <w:pPr>
        <w:bidi w:val="0"/>
        <w:rPr>
          <w:sz w:val="28"/>
          <w:szCs w:val="36"/>
        </w:rPr>
      </w:pPr>
      <w:r>
        <w:rPr>
          <w:sz w:val="28"/>
          <w:szCs w:val="36"/>
        </w:rPr>
        <w:t>3.12</w:t>
      </w:r>
      <w:r>
        <w:rPr>
          <w:rFonts w:hint="eastAsia"/>
          <w:sz w:val="28"/>
          <w:szCs w:val="36"/>
          <w:lang w:eastAsia="zh-CN"/>
        </w:rPr>
        <w:t>. 具备</w:t>
      </w:r>
      <w:r>
        <w:rPr>
          <w:sz w:val="28"/>
          <w:szCs w:val="36"/>
        </w:rPr>
        <w:t>起搏分析功能，可以对AOO、VOO、AAI、VVI、DDD等十六种起搏器进行自动分析；具备独立起搏分析界面，可按起搏钉类型或起搏钉间期显示起搏直方图，联动心电条图进行起搏心搏观察及分析（提供软件截图证明）</w:t>
      </w:r>
    </w:p>
    <w:p w14:paraId="5C6049D8">
      <w:pPr>
        <w:bidi w:val="0"/>
        <w:rPr>
          <w:sz w:val="28"/>
          <w:szCs w:val="36"/>
        </w:rPr>
      </w:pPr>
      <w:r>
        <w:rPr>
          <w:sz w:val="28"/>
          <w:szCs w:val="36"/>
        </w:rPr>
        <w:t>3.13</w:t>
      </w:r>
      <w:r>
        <w:rPr>
          <w:rFonts w:hint="eastAsia"/>
          <w:sz w:val="28"/>
          <w:szCs w:val="36"/>
          <w:lang w:eastAsia="zh-CN"/>
        </w:rPr>
        <w:t>. ▲</w:t>
      </w:r>
      <w:r>
        <w:rPr>
          <w:sz w:val="28"/>
          <w:szCs w:val="36"/>
        </w:rPr>
        <w:t>具有心房分析功能，支持P波自动识别与定位，包括复杂心律失常情况下的P波检测，支持多种房室传导阻滞事件的自动识别（提供软件截图证明）</w:t>
      </w:r>
    </w:p>
    <w:p w14:paraId="62749FE0">
      <w:pPr>
        <w:bidi w:val="0"/>
        <w:rPr>
          <w:sz w:val="28"/>
          <w:szCs w:val="36"/>
        </w:rPr>
      </w:pPr>
      <w:r>
        <w:rPr>
          <w:sz w:val="28"/>
          <w:szCs w:val="36"/>
        </w:rPr>
        <w:t>3.14</w:t>
      </w:r>
      <w:r>
        <w:rPr>
          <w:rFonts w:hint="eastAsia"/>
          <w:sz w:val="28"/>
          <w:szCs w:val="36"/>
          <w:lang w:eastAsia="zh-CN"/>
        </w:rPr>
        <w:t>. 具有</w:t>
      </w:r>
      <w:r>
        <w:rPr>
          <w:sz w:val="28"/>
          <w:szCs w:val="36"/>
        </w:rPr>
        <w:t>ST段分析功能，独立ST段分析界面，可对全导联ST段抬高、压低情况进行自动列表统计，显示ST段变化的趋势</w:t>
      </w:r>
    </w:p>
    <w:p w14:paraId="144081DC">
      <w:pPr>
        <w:bidi w:val="0"/>
        <w:rPr>
          <w:sz w:val="28"/>
          <w:szCs w:val="36"/>
        </w:rPr>
      </w:pPr>
      <w:r>
        <w:rPr>
          <w:sz w:val="28"/>
          <w:szCs w:val="36"/>
        </w:rPr>
        <w:t>3.15</w:t>
      </w:r>
      <w:r>
        <w:rPr>
          <w:rFonts w:hint="eastAsia"/>
          <w:sz w:val="28"/>
          <w:szCs w:val="36"/>
          <w:lang w:eastAsia="zh-CN"/>
        </w:rPr>
        <w:t>. ▲</w:t>
      </w:r>
      <w:r>
        <w:rPr>
          <w:sz w:val="28"/>
          <w:szCs w:val="36"/>
        </w:rPr>
        <w:t>具备HRV分析功能，并支持出具独立的分析报告；可选配或扩展心室晚电位分析、T波电交替分析、心率震荡分析、睡眠分析等衍生分析功能（提供软件截图证明）</w:t>
      </w:r>
    </w:p>
    <w:p w14:paraId="4022EA48">
      <w:pPr>
        <w:bidi w:val="0"/>
        <w:rPr>
          <w:sz w:val="28"/>
          <w:szCs w:val="36"/>
        </w:rPr>
      </w:pPr>
      <w:r>
        <w:rPr>
          <w:sz w:val="28"/>
          <w:szCs w:val="36"/>
        </w:rPr>
        <w:t>3.16</w:t>
      </w:r>
      <w:r>
        <w:rPr>
          <w:rFonts w:hint="eastAsia"/>
          <w:sz w:val="28"/>
          <w:szCs w:val="36"/>
          <w:lang w:eastAsia="zh-CN"/>
        </w:rPr>
        <w:t>. ▲</w:t>
      </w:r>
      <w:r>
        <w:rPr>
          <w:sz w:val="28"/>
          <w:szCs w:val="36"/>
        </w:rPr>
        <w:t>具有自动存图功能，针对各类心律失常事件，自动挑选并保存特征性片段图，方便报告出具（提供软件截图证明）</w:t>
      </w:r>
    </w:p>
    <w:p w14:paraId="2004439C">
      <w:pPr>
        <w:bidi w:val="0"/>
        <w:rPr>
          <w:sz w:val="28"/>
          <w:szCs w:val="36"/>
        </w:rPr>
      </w:pPr>
      <w:r>
        <w:rPr>
          <w:sz w:val="28"/>
          <w:szCs w:val="36"/>
        </w:rPr>
        <w:t>3.17</w:t>
      </w:r>
      <w:r>
        <w:rPr>
          <w:rFonts w:hint="eastAsia"/>
          <w:sz w:val="28"/>
          <w:szCs w:val="36"/>
          <w:lang w:eastAsia="zh-CN"/>
        </w:rPr>
        <w:t>. 具有</w:t>
      </w:r>
      <w:r>
        <w:rPr>
          <w:sz w:val="28"/>
          <w:szCs w:val="36"/>
        </w:rPr>
        <w:t>AI自动结论功能，根据客观心搏统计结果，自动生成诊断结论，提升动态心电报告出具效率</w:t>
      </w:r>
    </w:p>
    <w:p w14:paraId="5CD614ED">
      <w:pPr>
        <w:bidi w:val="0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4.整机质保1年。</w:t>
      </w:r>
    </w:p>
    <w:p w14:paraId="2CB26486">
      <w:pPr>
        <w:bidi w:val="0"/>
        <w:rPr>
          <w:sz w:val="28"/>
          <w:szCs w:val="36"/>
        </w:rPr>
      </w:pPr>
    </w:p>
    <w:p w14:paraId="0CE74AF7">
      <w:pPr>
        <w:bidi w:val="0"/>
        <w:rPr>
          <w:sz w:val="28"/>
          <w:szCs w:val="36"/>
        </w:rPr>
      </w:pPr>
    </w:p>
    <w:p w14:paraId="78A23690">
      <w:pPr>
        <w:pStyle w:val="2"/>
        <w:bidi w:val="0"/>
        <w:jc w:val="center"/>
        <w:rPr>
          <w:rFonts w:hint="default"/>
          <w:sz w:val="36"/>
          <w:szCs w:val="21"/>
          <w:lang w:val="en-US" w:eastAsia="zh-CN"/>
        </w:rPr>
      </w:pPr>
      <w:r>
        <w:rPr>
          <w:rFonts w:hint="eastAsia"/>
          <w:sz w:val="36"/>
          <w:szCs w:val="21"/>
          <w:lang w:val="en-US" w:eastAsia="zh-CN"/>
        </w:rPr>
        <w:t>三、动态血压仪参数</w:t>
      </w:r>
    </w:p>
    <w:p w14:paraId="27E293D5">
      <w:pPr>
        <w:bidi w:val="0"/>
        <w:rPr>
          <w:sz w:val="28"/>
          <w:szCs w:val="36"/>
        </w:rPr>
      </w:pPr>
      <w:r>
        <w:rPr>
          <w:rFonts w:hint="eastAsia"/>
          <w:sz w:val="28"/>
          <w:szCs w:val="36"/>
          <w:lang w:eastAsia="zh-CN"/>
        </w:rPr>
        <w:t>1. 采集盒</w:t>
      </w:r>
    </w:p>
    <w:p w14:paraId="4DB22007">
      <w:pPr>
        <w:bidi w:val="0"/>
        <w:rPr>
          <w:sz w:val="28"/>
          <w:szCs w:val="36"/>
        </w:rPr>
      </w:pPr>
      <w:r>
        <w:rPr>
          <w:sz w:val="28"/>
          <w:szCs w:val="36"/>
        </w:rPr>
        <w:t>1.体积小，重量＜165g，方便受检者佩戴</w:t>
      </w:r>
    </w:p>
    <w:p w14:paraId="4855BBBD">
      <w:pPr>
        <w:bidi w:val="0"/>
        <w:rPr>
          <w:sz w:val="28"/>
          <w:szCs w:val="36"/>
        </w:rPr>
      </w:pPr>
      <w:r>
        <w:rPr>
          <w:sz w:val="28"/>
          <w:szCs w:val="36"/>
        </w:rPr>
        <w:t>2.</w:t>
      </w:r>
      <w:r>
        <w:rPr>
          <w:rFonts w:hint="eastAsia"/>
          <w:sz w:val="28"/>
          <w:szCs w:val="36"/>
          <w:lang w:eastAsia="zh-CN"/>
        </w:rPr>
        <w:t xml:space="preserve"> </w:t>
      </w:r>
      <w:r>
        <w:rPr>
          <w:sz w:val="28"/>
          <w:szCs w:val="36"/>
        </w:rPr>
        <w:t>彩色屏幕显示，能够清</w:t>
      </w:r>
      <w:r>
        <w:rPr>
          <w:rFonts w:hint="eastAsia"/>
          <w:sz w:val="28"/>
          <w:szCs w:val="36"/>
          <w:lang w:eastAsia="zh-CN"/>
        </w:rPr>
        <w:t>晰地</w:t>
      </w:r>
      <w:r>
        <w:rPr>
          <w:sz w:val="28"/>
          <w:szCs w:val="36"/>
        </w:rPr>
        <w:t>显示时间、电池电量、脉率、事件记录及血压测量数据等信息（提供注册证明）</w:t>
      </w:r>
    </w:p>
    <w:p w14:paraId="132A0FBC">
      <w:pPr>
        <w:bidi w:val="0"/>
        <w:rPr>
          <w:sz w:val="28"/>
          <w:szCs w:val="36"/>
        </w:rPr>
      </w:pPr>
      <w:r>
        <w:rPr>
          <w:sz w:val="28"/>
          <w:szCs w:val="36"/>
        </w:rPr>
        <w:t>3.袖带延长管连接处采用自锁结构，能够快速连接、更换袖带</w:t>
      </w:r>
    </w:p>
    <w:p w14:paraId="71D137FB">
      <w:pPr>
        <w:bidi w:val="0"/>
        <w:rPr>
          <w:sz w:val="28"/>
          <w:szCs w:val="36"/>
        </w:rPr>
      </w:pPr>
      <w:r>
        <w:rPr>
          <w:sz w:val="28"/>
          <w:szCs w:val="36"/>
        </w:rPr>
        <w:t>4.供电要求：直流电源，2节AA电池供电</w:t>
      </w:r>
    </w:p>
    <w:p w14:paraId="058958F3">
      <w:pPr>
        <w:bidi w:val="0"/>
        <w:rPr>
          <w:sz w:val="28"/>
          <w:szCs w:val="36"/>
        </w:rPr>
      </w:pPr>
      <w:r>
        <w:rPr>
          <w:sz w:val="28"/>
          <w:szCs w:val="36"/>
        </w:rPr>
        <w:t>5.</w:t>
      </w:r>
      <w:r>
        <w:rPr>
          <w:rFonts w:hint="eastAsia"/>
          <w:sz w:val="28"/>
          <w:szCs w:val="36"/>
          <w:lang w:eastAsia="zh-CN"/>
        </w:rPr>
        <w:t xml:space="preserve"> </w:t>
      </w:r>
      <w:r>
        <w:rPr>
          <w:sz w:val="28"/>
          <w:szCs w:val="36"/>
        </w:rPr>
        <w:t>防水等级：IP22防水等级（提供注册证明）</w:t>
      </w:r>
      <w:bookmarkStart w:id="0" w:name="_GoBack"/>
      <w:bookmarkEnd w:id="0"/>
    </w:p>
    <w:p w14:paraId="0409F385">
      <w:pPr>
        <w:bidi w:val="0"/>
        <w:rPr>
          <w:sz w:val="28"/>
          <w:szCs w:val="36"/>
        </w:rPr>
      </w:pPr>
      <w:r>
        <w:rPr>
          <w:sz w:val="28"/>
          <w:szCs w:val="36"/>
        </w:rPr>
        <w:t>6.电池仓拉绳设计，方便电池的更换</w:t>
      </w:r>
    </w:p>
    <w:p w14:paraId="604D19C8">
      <w:pPr>
        <w:bidi w:val="0"/>
        <w:rPr>
          <w:sz w:val="28"/>
          <w:szCs w:val="36"/>
        </w:rPr>
      </w:pPr>
      <w:r>
        <w:rPr>
          <w:sz w:val="28"/>
          <w:szCs w:val="36"/>
        </w:rPr>
        <w:t>7.支持事件记录功能，可结合事件记录对血压数据进行分析</w:t>
      </w:r>
    </w:p>
    <w:p w14:paraId="3228E9DF">
      <w:pPr>
        <w:bidi w:val="0"/>
        <w:rPr>
          <w:sz w:val="28"/>
          <w:szCs w:val="36"/>
        </w:rPr>
      </w:pPr>
      <w:r>
        <w:rPr>
          <w:sz w:val="28"/>
          <w:szCs w:val="36"/>
        </w:rPr>
        <w:t>8.支持体位记录功能，辅助临床判断患者血压测量时的体位情况</w:t>
      </w:r>
    </w:p>
    <w:p w14:paraId="2692DB57">
      <w:pPr>
        <w:bidi w:val="0"/>
        <w:rPr>
          <w:sz w:val="28"/>
          <w:szCs w:val="36"/>
        </w:rPr>
      </w:pPr>
      <w:r>
        <w:rPr>
          <w:sz w:val="28"/>
          <w:szCs w:val="36"/>
        </w:rPr>
        <w:t>9.数据存储器：闪存储存，至少可存储450组数据</w:t>
      </w:r>
    </w:p>
    <w:p w14:paraId="5788C822">
      <w:pPr>
        <w:bidi w:val="0"/>
        <w:rPr>
          <w:sz w:val="28"/>
          <w:szCs w:val="36"/>
        </w:rPr>
      </w:pPr>
      <w:r>
        <w:rPr>
          <w:rFonts w:hint="eastAsia"/>
          <w:sz w:val="28"/>
          <w:szCs w:val="36"/>
          <w:lang w:eastAsia="zh-CN"/>
        </w:rPr>
        <w:t xml:space="preserve">2. </w:t>
      </w:r>
      <w:r>
        <w:rPr>
          <w:sz w:val="28"/>
          <w:szCs w:val="36"/>
        </w:rPr>
        <w:t>测量范围</w:t>
      </w:r>
    </w:p>
    <w:p w14:paraId="7BE6316E">
      <w:pPr>
        <w:bidi w:val="0"/>
        <w:rPr>
          <w:sz w:val="28"/>
          <w:szCs w:val="36"/>
        </w:rPr>
      </w:pPr>
      <w:r>
        <w:rPr>
          <w:sz w:val="28"/>
          <w:szCs w:val="36"/>
        </w:rPr>
        <w:t>1.测量方法：示波法</w:t>
      </w:r>
    </w:p>
    <w:p w14:paraId="1037EC89">
      <w:pPr>
        <w:bidi w:val="0"/>
        <w:rPr>
          <w:sz w:val="28"/>
          <w:szCs w:val="36"/>
        </w:rPr>
      </w:pPr>
      <w:r>
        <w:rPr>
          <w:sz w:val="28"/>
          <w:szCs w:val="36"/>
        </w:rPr>
        <w:t>2.量程：0 mmHg~300 mmHg，精度：±3 mmHg</w:t>
      </w:r>
    </w:p>
    <w:p w14:paraId="6EF7EA62">
      <w:pPr>
        <w:bidi w:val="0"/>
        <w:rPr>
          <w:sz w:val="28"/>
          <w:szCs w:val="36"/>
        </w:rPr>
      </w:pPr>
      <w:r>
        <w:rPr>
          <w:sz w:val="28"/>
          <w:szCs w:val="36"/>
        </w:rPr>
        <w:t>3.*压力测量范围：10 mmHg~290 mmHg（提供注册证明）</w:t>
      </w:r>
    </w:p>
    <w:p w14:paraId="0836CAFE">
      <w:pPr>
        <w:bidi w:val="0"/>
        <w:rPr>
          <w:sz w:val="28"/>
          <w:szCs w:val="36"/>
        </w:rPr>
      </w:pPr>
      <w:r>
        <w:rPr>
          <w:sz w:val="28"/>
          <w:szCs w:val="36"/>
        </w:rPr>
        <w:t>4.*脉率测量范围：40 bpm~240 bpm（提供注册证明）</w:t>
      </w:r>
    </w:p>
    <w:p w14:paraId="3ECBAFD6">
      <w:pPr>
        <w:bidi w:val="0"/>
        <w:rPr>
          <w:sz w:val="28"/>
          <w:szCs w:val="36"/>
        </w:rPr>
      </w:pPr>
      <w:r>
        <w:rPr>
          <w:sz w:val="28"/>
          <w:szCs w:val="36"/>
        </w:rPr>
        <w:t>5.过压保护：当血压测量压力值超过</w:t>
      </w:r>
      <w:r>
        <w:rPr>
          <w:rFonts w:hint="eastAsia"/>
          <w:sz w:val="28"/>
          <w:szCs w:val="36"/>
          <w:lang w:eastAsia="zh-CN"/>
        </w:rPr>
        <w:t>297 mmHg</w:t>
      </w:r>
      <w:r>
        <w:rPr>
          <w:sz w:val="28"/>
          <w:szCs w:val="36"/>
        </w:rPr>
        <w:t>±</w:t>
      </w:r>
      <w:r>
        <w:rPr>
          <w:rFonts w:hint="eastAsia"/>
          <w:sz w:val="28"/>
          <w:szCs w:val="36"/>
          <w:lang w:eastAsia="zh-CN"/>
        </w:rPr>
        <w:t>3 mmHg</w:t>
      </w:r>
      <w:r>
        <w:rPr>
          <w:sz w:val="28"/>
          <w:szCs w:val="36"/>
        </w:rPr>
        <w:t xml:space="preserve">时，开启过压保护 </w:t>
      </w:r>
    </w:p>
    <w:p w14:paraId="0AE62680">
      <w:pPr>
        <w:bidi w:val="0"/>
        <w:rPr>
          <w:sz w:val="28"/>
          <w:szCs w:val="36"/>
        </w:rPr>
      </w:pPr>
      <w:r>
        <w:rPr>
          <w:sz w:val="28"/>
          <w:szCs w:val="36"/>
        </w:rPr>
        <w:t>6.监测时长：≥24小时</w:t>
      </w:r>
    </w:p>
    <w:p w14:paraId="05ACC4F7">
      <w:pPr>
        <w:bidi w:val="0"/>
        <w:rPr>
          <w:sz w:val="28"/>
          <w:szCs w:val="36"/>
        </w:rPr>
      </w:pPr>
      <w:r>
        <w:rPr>
          <w:sz w:val="28"/>
          <w:szCs w:val="36"/>
        </w:rPr>
        <w:t>7.监测间隔：5分钟、10分钟、15分钟、20分钟、30分钟、45分钟、60分钟、90分钟、120分钟</w:t>
      </w:r>
    </w:p>
    <w:p w14:paraId="771D0380">
      <w:pPr>
        <w:bidi w:val="0"/>
        <w:rPr>
          <w:sz w:val="28"/>
          <w:szCs w:val="36"/>
        </w:rPr>
      </w:pPr>
      <w:r>
        <w:rPr>
          <w:sz w:val="28"/>
          <w:szCs w:val="36"/>
        </w:rPr>
        <w:t>8.安全系统：最大充气气压为300 mmHg，最大测量时</w:t>
      </w:r>
      <w:r>
        <w:rPr>
          <w:rFonts w:hint="eastAsia"/>
          <w:sz w:val="28"/>
          <w:szCs w:val="36"/>
          <w:lang w:eastAsia="zh-CN"/>
        </w:rPr>
        <w:t>长</w:t>
      </w:r>
      <w:r>
        <w:rPr>
          <w:sz w:val="28"/>
          <w:szCs w:val="36"/>
        </w:rPr>
        <w:t>为120 s</w:t>
      </w:r>
    </w:p>
    <w:p w14:paraId="5F7D5058">
      <w:pPr>
        <w:bidi w:val="0"/>
        <w:rPr>
          <w:sz w:val="28"/>
          <w:szCs w:val="36"/>
        </w:rPr>
      </w:pPr>
      <w:r>
        <w:rPr>
          <w:rFonts w:hint="eastAsia"/>
          <w:sz w:val="28"/>
          <w:szCs w:val="36"/>
          <w:lang w:eastAsia="zh-CN"/>
        </w:rPr>
        <w:t xml:space="preserve">3. </w:t>
      </w:r>
      <w:r>
        <w:rPr>
          <w:sz w:val="28"/>
          <w:szCs w:val="36"/>
        </w:rPr>
        <w:t>分析软件</w:t>
      </w:r>
    </w:p>
    <w:p w14:paraId="7869F6F6">
      <w:pPr>
        <w:bidi w:val="0"/>
        <w:rPr>
          <w:sz w:val="28"/>
          <w:szCs w:val="36"/>
        </w:rPr>
      </w:pPr>
      <w:r>
        <w:rPr>
          <w:sz w:val="28"/>
          <w:szCs w:val="36"/>
        </w:rPr>
        <w:t>1.能够自动生成解释性总结，提供诊断术语库，方便医生快速编写诊断结论</w:t>
      </w:r>
    </w:p>
    <w:p w14:paraId="19C30341">
      <w:pPr>
        <w:bidi w:val="0"/>
        <w:rPr>
          <w:sz w:val="28"/>
          <w:szCs w:val="36"/>
        </w:rPr>
      </w:pPr>
      <w:r>
        <w:rPr>
          <w:sz w:val="28"/>
          <w:szCs w:val="36"/>
        </w:rPr>
        <w:t>2.具有智能检索功能，支持对病例进行快速查找</w:t>
      </w:r>
    </w:p>
    <w:p w14:paraId="1CD4CCE9">
      <w:pPr>
        <w:bidi w:val="0"/>
        <w:rPr>
          <w:sz w:val="28"/>
          <w:szCs w:val="36"/>
        </w:rPr>
      </w:pPr>
      <w:r>
        <w:rPr>
          <w:sz w:val="28"/>
          <w:szCs w:val="36"/>
        </w:rPr>
        <w:t>3.具有数据表、统计表、直方图、饼图、昼夜节律图等分析工具，能够更加直观</w:t>
      </w:r>
      <w:r>
        <w:rPr>
          <w:rFonts w:hint="eastAsia"/>
          <w:sz w:val="28"/>
          <w:szCs w:val="36"/>
          <w:lang w:eastAsia="zh-CN"/>
        </w:rPr>
        <w:t>地</w:t>
      </w:r>
      <w:r>
        <w:rPr>
          <w:sz w:val="28"/>
          <w:szCs w:val="36"/>
        </w:rPr>
        <w:t>分析数据</w:t>
      </w:r>
    </w:p>
    <w:p w14:paraId="2A45F019">
      <w:pPr>
        <w:bidi w:val="0"/>
        <w:rPr>
          <w:sz w:val="28"/>
          <w:szCs w:val="36"/>
        </w:rPr>
      </w:pPr>
      <w:r>
        <w:rPr>
          <w:sz w:val="28"/>
          <w:szCs w:val="36"/>
        </w:rPr>
        <w:t>4.</w:t>
      </w:r>
      <w:r>
        <w:rPr>
          <w:rFonts w:hint="eastAsia"/>
          <w:sz w:val="28"/>
          <w:szCs w:val="36"/>
          <w:lang w:eastAsia="zh-CN"/>
        </w:rPr>
        <w:t xml:space="preserve"> 支持</w:t>
      </w:r>
      <w:r>
        <w:rPr>
          <w:sz w:val="28"/>
          <w:szCs w:val="36"/>
        </w:rPr>
        <w:t>平均压、测量比较功能、脉压分析、动态动脉硬化指数分析、晨峰血压分析、白大衣分析</w:t>
      </w:r>
      <w:r>
        <w:rPr>
          <w:rFonts w:hint="eastAsia"/>
          <w:sz w:val="28"/>
          <w:szCs w:val="36"/>
          <w:lang w:eastAsia="zh-CN"/>
        </w:rPr>
        <w:t>等</w:t>
      </w:r>
      <w:r>
        <w:rPr>
          <w:sz w:val="28"/>
          <w:szCs w:val="36"/>
        </w:rPr>
        <w:t>多种分析功能</w:t>
      </w:r>
      <w:r>
        <w:rPr>
          <w:rFonts w:hint="eastAsia"/>
          <w:sz w:val="28"/>
          <w:szCs w:val="36"/>
          <w:lang w:eastAsia="zh-CN"/>
        </w:rPr>
        <w:t>，辅助</w:t>
      </w:r>
      <w:r>
        <w:rPr>
          <w:sz w:val="28"/>
          <w:szCs w:val="36"/>
        </w:rPr>
        <w:t>医生分析诊断</w:t>
      </w:r>
    </w:p>
    <w:p w14:paraId="02D16EA7">
      <w:pPr>
        <w:bidi w:val="0"/>
        <w:rPr>
          <w:sz w:val="28"/>
          <w:szCs w:val="36"/>
        </w:rPr>
      </w:pPr>
      <w:r>
        <w:rPr>
          <w:sz w:val="28"/>
          <w:szCs w:val="36"/>
        </w:rPr>
        <w:t>5.*支持血压波形记录功能，辅助医生进行诊断（提供软件截图证明）</w:t>
      </w:r>
    </w:p>
    <w:p w14:paraId="47A01FDE">
      <w:pPr>
        <w:bidi w:val="0"/>
        <w:rPr>
          <w:sz w:val="28"/>
          <w:szCs w:val="36"/>
        </w:rPr>
      </w:pPr>
      <w:r>
        <w:rPr>
          <w:sz w:val="28"/>
          <w:szCs w:val="36"/>
        </w:rPr>
        <w:t>6.相关图分析：可查看收缩压和舒张压相关性，查看全部和部分相关图，数据范围可支持总体、白天、夜间</w:t>
      </w:r>
    </w:p>
    <w:p w14:paraId="43AEA8FA">
      <w:pPr>
        <w:bidi w:val="0"/>
        <w:rPr>
          <w:sz w:val="28"/>
          <w:szCs w:val="36"/>
        </w:rPr>
      </w:pPr>
      <w:r>
        <w:rPr>
          <w:sz w:val="28"/>
          <w:szCs w:val="36"/>
        </w:rPr>
        <w:t>7.提供病人信息、管理列表、报告内容自定义配置，灵活的配置满足多样化的需求</w:t>
      </w:r>
    </w:p>
    <w:p w14:paraId="1427C716">
      <w:pPr>
        <w:bidi w:val="0"/>
        <w:rPr>
          <w:sz w:val="28"/>
          <w:szCs w:val="36"/>
        </w:rPr>
      </w:pPr>
      <w:r>
        <w:rPr>
          <w:sz w:val="28"/>
          <w:szCs w:val="36"/>
        </w:rPr>
        <w:t>8.数据管理和报告打印：用户可以编辑、存储、打印病人的血压</w:t>
      </w:r>
      <w:r>
        <w:rPr>
          <w:rFonts w:hint="eastAsia"/>
          <w:sz w:val="28"/>
          <w:szCs w:val="36"/>
          <w:lang w:eastAsia="zh-CN"/>
        </w:rPr>
        <w:t>数据、</w:t>
      </w:r>
      <w:r>
        <w:rPr>
          <w:sz w:val="28"/>
          <w:szCs w:val="36"/>
        </w:rPr>
        <w:t>数据表、直方图、饼图、昼夜节律图等信息</w:t>
      </w:r>
    </w:p>
    <w:p w14:paraId="7C025E57">
      <w:pPr>
        <w:bidi w:val="0"/>
        <w:rPr>
          <w:sz w:val="28"/>
          <w:szCs w:val="36"/>
        </w:rPr>
      </w:pPr>
      <w:r>
        <w:rPr>
          <w:sz w:val="28"/>
          <w:szCs w:val="36"/>
        </w:rPr>
        <w:t>9.支持标准化数据接口（如HL7、DICOM、XML或开放API等），可与医院信息系统（HIS）、电子病历系统（EMR）等实现数据传输与集成，并提供数据接口说明文档。</w:t>
      </w:r>
    </w:p>
    <w:p w14:paraId="3C0B7F94">
      <w:pPr>
        <w:bidi w:val="0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10.整机质保1年。</w:t>
      </w:r>
    </w:p>
    <w:p w14:paraId="0FC158AC">
      <w:pPr>
        <w:bidi w:val="0"/>
        <w:rPr>
          <w:sz w:val="28"/>
          <w:szCs w:val="36"/>
        </w:rPr>
      </w:pPr>
    </w:p>
    <w:p w14:paraId="74C9C83F">
      <w:pPr>
        <w:bidi w:val="0"/>
        <w:rPr>
          <w:sz w:val="28"/>
          <w:szCs w:val="36"/>
        </w:rPr>
      </w:pPr>
    </w:p>
    <w:p w14:paraId="77F67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D15DA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C928F7"/>
    <w:rsid w:val="292E63A5"/>
    <w:rsid w:val="53EB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a1f03a35-b9e8-4d7b-8593-1b472f6aa382</errorID>
      <errorWord>1.3、</errorWord>
      <group>L1_Format</group>
      <groupName>格式问题</groupName>
      <ability>L2_Ordinal</ability>
      <abilityName>序号格式</abilityName>
      <candidateList>
        <item>1.3. </item>
      </candidateList>
      <explain>标题顺序错误，请检查标题顺序是否合理。</explain>
      <paraID>1347212F</paraID>
      <start>0</start>
      <end>5</end>
      <status>modified</status>
      <modifiedWord>1.3. </modifiedWord>
      <trackRevisions>false</trackRevisions>
    </reviewItem>
    <reviewItem>
      <errorID>ecba2162-9603-4cc6-93d3-4b43fc1ca1d8</errorID>
      <errorWord>30V</errorWord>
      <group>L1_Punc</group>
      <groupName>标点问题</groupName>
      <ability>L2_Punc_CN</ability>
      <abilityName>标点符号问题</abilityName>
      <candidateList>
        <item>30V；</item>
      </candidateList>
      <explain/>
      <paraID>70B81C0E</paraID>
      <start>19</start>
      <end>23</end>
      <status>modified</status>
      <modifiedWord>30V；</modifiedWord>
      <trackRevisions>false</trackRevisions>
    </reviewItem>
    <reviewItem>
      <errorID>c9912518-2d66-499f-9992-e61683cc23df</errorID>
      <errorWord>开路</errorWord>
      <group>L1_Word</group>
      <groupName>字词问题</groupName>
      <ability>L2_Typo</ability>
      <abilityName>字词错误</abilityName>
      <candidateList>
        <item> 开路</item>
      </candidateList>
      <explain/>
      <paraID>7A2E6C46</paraID>
      <start>2</start>
      <end>5</end>
      <status>modified</status>
      <modifiedWord> 开路</modifiedWord>
      <trackRevisions>false</trackRevisions>
    </reviewItem>
    <reviewItem>
      <errorID>4ab55d72-55ce-43dc-bdec-bf412408178c</errorID>
      <errorWord>耐</errorWord>
      <group>L1_Punc</group>
      <groupName>标点问题</groupName>
      <ability>L2_Punc_CN</ability>
      <abilityName>标点符号问题</abilityName>
      <candidateList>
        <item>. 耐</item>
      </candidateList>
      <explain/>
      <paraID>5B63C632</paraID>
      <start>3</start>
      <end>6</end>
      <status>modified</status>
      <modifiedWord>. 耐</modifiedWord>
      <trackRevisions>false</trackRevisions>
    </reviewItem>
    <reviewItem>
      <errorID>86b0093b-5973-41b9-bdef-a3fb8c0fdb99</errorID>
      <errorWord>采样率</errorWord>
      <group>L1_Punc</group>
      <groupName>标点问题</groupName>
      <ability>L2_Punc_CN</ability>
      <abilityName>标点符号问题</abilityName>
      <candidateList>
        <item>. 采样率</item>
      </candidateList>
      <explain/>
      <paraID>641FDAAC</paraID>
      <start>3</start>
      <end>8</end>
      <status>modified</status>
      <modifiedWord>. 采样率</modifiedWord>
      <trackRevisions>false</trackRevisions>
    </reviewItem>
    <reviewItem>
      <errorID>f3bcf5f5-c862-4422-be19-5c19f5d1c3c5</errorID>
      <errorWord>▲</errorWord>
      <group>L1_Punc</group>
      <groupName>标点问题</groupName>
      <ability>L2_Punc_CN</ability>
      <abilityName>标点符号问题</abilityName>
      <candidateList>
        <item>. ▲</item>
      </candidateList>
      <explain/>
      <paraID>1738D18C</paraID>
      <start>3</start>
      <end>6</end>
      <status>modified</status>
      <modifiedWord>. ▲</modifiedWord>
      <trackRevisions>false</trackRevisions>
    </reviewItem>
    <reviewItem>
      <errorID>af52f215-e66d-47b9-94e7-e8cdb8174bef</errorID>
      <errorWord>具备</errorWord>
      <group>L1_Punc</group>
      <groupName>标点问题</groupName>
      <ability>L2_Punc_CN</ability>
      <abilityName>标点符号问题</abilityName>
      <candidateList>
        <item>. 具备</item>
      </candidateList>
      <explain/>
      <paraID> 2C0153E</paraID>
      <start>4</start>
      <end>8</end>
      <status>modified</status>
      <modifiedWord>. 具备</modifiedWord>
      <trackRevisions>false</trackRevisions>
    </reviewItem>
    <reviewItem>
      <errorID>01f524b9-df29-4fa7-bec6-bd3ca2c992c2</errorID>
      <errorWord>具有</errorWord>
      <group>L1_Punc</group>
      <groupName>标点问题</groupName>
      <ability>L2_Punc_CN</ability>
      <abilityName>标点符号问题</abilityName>
      <candidateList>
        <item>. 具有</item>
      </candidateList>
      <explain/>
      <paraID>2004439C</paraID>
      <start>4</start>
      <end>8</end>
      <status>modified</status>
      <modifiedWord>. 具有</modifiedWord>
      <trackRevisions>false</trackRevisions>
    </reviewItem>
    <reviewItem>
      <errorID>a9b330f9-8668-430b-82b1-fc0ec58b8d23</errorID>
      <errorWord>一、采集盒：</errorWord>
      <group>L1_Other</group>
      <groupName>其他问题</groupName>
      <ability>L2_Consistency</ability>
      <abilityName>一致性检查</abilityName>
      <candidateList>
        <item>1. 采集盒</item>
      </candidateList>
      <explain>数字一致性错误，动态血压仪参数章节下一级标题编号不统一，原文其他设备参数均采用阿拉伯数字一级编号，此处编号错误</explain>
      <paraID>27E293D5</paraID>
      <start>0</start>
      <end>6</end>
      <status>modified</status>
      <modifiedWord>1. 采集盒</modifiedWord>
      <trackRevisions>false</trackRevisions>
    </reviewItem>
    <reviewItem>
      <errorID>c006f19b-2fb9-4f8b-874d-7cfa0d39310d</errorID>
      <errorWord>IP22防水等级</errorWord>
      <group>L1_Grammar</group>
      <groupName>语法问题</groupName>
      <ability>L2_Grammar</ability>
      <abilityName>语法错误</abilityName>
      <candidateList>
        <item>IP22</item>
      </candidateList>
      <explain/>
      <paraID> 58958F3</paraID>
      <start>8</start>
      <end>16</end>
      <status>unmodified</status>
      <modifiedWord/>
      <trackRevisions>false</trackRevisions>
    </reviewItem>
    <reviewItem>
      <errorID>8b00e9b5-a3ed-42ed-9d87-6596a03c0be0</errorID>
      <errorWord>297mmHg</errorWord>
      <group>L1_Word</group>
      <groupName>字词问题</groupName>
      <ability>L2_Typo</ability>
      <abilityName>字词错误</abilityName>
      <candidateList>
        <item>297 mmHg</item>
      </candidateList>
      <explain/>
      <paraID>3ECBAFD6</paraID>
      <start>17</start>
      <end>25</end>
      <status>modified</status>
      <modifiedWord>297 mmHg</modifiedWord>
      <trackRevisions>false</trackRevisions>
    </reviewItem>
    <reviewItem>
      <errorID>2b22711d-c4e1-41e4-8ade-cd7d2b2b6c85</errorID>
      <errorWord>3mmHg</errorWord>
      <group>L1_Word</group>
      <groupName>字词问题</groupName>
      <ability>L2_Typo</ability>
      <abilityName>字词错误</abilityName>
      <candidateList>
        <item>3 mmHg</item>
      </candidateList>
      <explain/>
      <paraID>3ECBAFD6</paraID>
      <start>26</start>
      <end>32</end>
      <status>modified</status>
      <modifiedWord>3 mmHg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b06a23c-1419-44cf-830e-e7e60dc381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2789</Words>
  <Characters>3166</Characters>
  <Lines>0</Lines>
  <Paragraphs>0</Paragraphs>
  <TotalTime>2</TotalTime>
  <ScaleCrop>false</ScaleCrop>
  <LinksUpToDate>false</LinksUpToDate>
  <CharactersWithSpaces>3181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2026-08-26T03:23:00Z</dcterms:created>
  <dc:creator>Administrator</dc:creator>
  <cp:lastModifiedBy>阿颖</cp:lastModifiedBy>
  <dcterms:modified xsi:type="dcterms:W3CDTF">2026-08-26T10:28:36Z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eyJoZGlkIjoiMDllYzQ3N2U1YjMxYmUyNDQ4ZGQ0ZWNiMzM5MTdmODUiLCJ1c2VySWQiOiIzNTQxMTYwNTEifQ==</vt:lpwstr>
  </property>
  <property fmtid="{D5CDD505-2E9C-101B-9397-08002B2CF9AE}" pid="4" name="ICV">
    <vt:lpwstr>62309F4E2F1E4D6CA73AE42851C0FD6C_12</vt:lpwstr>
  </property>
</Properties>
</file>